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615E" w14:textId="77777777" w:rsidR="00AC1D73" w:rsidRPr="00AC1D73" w:rsidRDefault="00AC1D73" w:rsidP="00AC1D73">
      <w:pPr>
        <w:shd w:val="clear" w:color="auto" w:fill="FFFFFF"/>
        <w:spacing w:after="100" w:afterAutospacing="1" w:line="240" w:lineRule="auto"/>
        <w:outlineLvl w:val="0"/>
        <w:rPr>
          <w:rFonts w:ascii="Titillium Web" w:eastAsia="Times New Roman" w:hAnsi="Titillium Web" w:cs="Times New Roman"/>
          <w:b/>
          <w:bCs/>
          <w:color w:val="191919"/>
          <w:spacing w:val="-15"/>
          <w:kern w:val="36"/>
          <w:sz w:val="48"/>
          <w:szCs w:val="48"/>
          <w:lang w:eastAsia="it-IT"/>
          <w14:ligatures w14:val="none"/>
        </w:rPr>
      </w:pPr>
      <w:r w:rsidRPr="00AC1D73">
        <w:rPr>
          <w:rFonts w:ascii="Titillium Web" w:eastAsia="Times New Roman" w:hAnsi="Titillium Web" w:cs="Times New Roman"/>
          <w:b/>
          <w:bCs/>
          <w:color w:val="191919"/>
          <w:spacing w:val="-15"/>
          <w:kern w:val="36"/>
          <w:sz w:val="48"/>
          <w:szCs w:val="48"/>
          <w:lang w:eastAsia="it-IT"/>
          <w14:ligatures w14:val="none"/>
        </w:rPr>
        <w:t>Referendum costituzionale 22/23 marzo 2026: voto domiciliare, voto assistito e agevolazioni per elettori con disabilità</w:t>
      </w:r>
    </w:p>
    <w:p w14:paraId="4E9E13D0" w14:textId="77777777" w:rsidR="00AC1D73" w:rsidRPr="00AC1D73" w:rsidRDefault="00AC1D73" w:rsidP="00AC1D73">
      <w:pPr>
        <w:shd w:val="clear" w:color="auto" w:fill="FFFFFF"/>
        <w:spacing w:after="0" w:line="240" w:lineRule="auto"/>
        <w:ind w:left="-15" w:right="-15"/>
        <w:outlineLvl w:val="1"/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</w:pPr>
      <w:r w:rsidRPr="00AC1D73">
        <w:rPr>
          <w:rFonts w:ascii="Titillium Web" w:eastAsia="Times New Roman" w:hAnsi="Titillium Web" w:cs="Times New Roman"/>
          <w:b/>
          <w:bCs/>
          <w:color w:val="191919"/>
          <w:kern w:val="0"/>
          <w:sz w:val="36"/>
          <w:szCs w:val="36"/>
          <w:lang w:eastAsia="it-IT"/>
          <w14:ligatures w14:val="none"/>
        </w:rPr>
        <w:t>Dettagli della notizia</w:t>
      </w:r>
    </w:p>
    <w:p w14:paraId="216AE30A" w14:textId="77777777" w:rsidR="00AC1D73" w:rsidRPr="00AC1D73" w:rsidRDefault="00AC1D73" w:rsidP="00AC1D73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191919"/>
          <w:kern w:val="0"/>
          <w:lang w:eastAsia="it-IT"/>
          <w14:ligatures w14:val="none"/>
        </w:rPr>
      </w:pPr>
      <w:r w:rsidRPr="00AC1D73">
        <w:rPr>
          <w:rFonts w:ascii="Titillium Web" w:eastAsia="Times New Roman" w:hAnsi="Titillium Web" w:cs="Times New Roman"/>
          <w:color w:val="191919"/>
          <w:kern w:val="0"/>
          <w:lang w:eastAsia="it-IT"/>
          <w14:ligatures w14:val="none"/>
        </w:rPr>
        <w:t>Domande per il voto a domicilio entro il 2 marzo 2026 (termine ordinatorio).</w:t>
      </w:r>
    </w:p>
    <w:p w14:paraId="414CBF2F" w14:textId="77777777" w:rsidR="00AC1D73" w:rsidRPr="00AC1D73" w:rsidRDefault="00AC1D73" w:rsidP="00AC1D73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Descrizione</w:t>
      </w:r>
    </w:p>
    <w:p w14:paraId="384F363B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vista del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referendum popolare confermativo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in programma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domenica 22 e lunedì 23 marzo 2026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si informano i cittadini sulle principali misure previste per agevolare l’esercizio del diritto di voto da parte degli elettori con disabilità e/o gravi infermità, secondo le indicazioni della Prefettura di Reggio Calabria.</w:t>
      </w:r>
    </w:p>
    <w:p w14:paraId="51E04C33" w14:textId="77777777" w:rsidR="00AC1D73" w:rsidRPr="00AC1D73" w:rsidRDefault="00AC1D73" w:rsidP="00AC1D7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1) Voto domiciliare (a casa)</w:t>
      </w:r>
    </w:p>
    <w:p w14:paraId="24D82768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previsto per gli elettori:</w:t>
      </w:r>
    </w:p>
    <w:p w14:paraId="136C8352" w14:textId="77777777" w:rsidR="00AC1D73" w:rsidRPr="00AC1D73" w:rsidRDefault="00AC1D73" w:rsidP="00AC1D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affetti da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gravissime infermità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tali da rendere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impossibile l’allontanamento dall’abitazione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anche con i servizi di trasporto comunali;</w:t>
      </w:r>
    </w:p>
    <w:p w14:paraId="44F69FA7" w14:textId="77777777" w:rsidR="00AC1D73" w:rsidRPr="00AC1D73" w:rsidRDefault="00AC1D73" w:rsidP="00AC1D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oppure in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dipendenza continuativa e vitale da apparecchiature elettromedicali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che impediscono l’uscita da casa.</w:t>
      </w:r>
    </w:p>
    <w:p w14:paraId="4457B2B8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Quando presentare la richiesta: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tra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martedì 10 febbraio e lunedì 2 marzo 2026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(il 2 marzo è indicato come termine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ordinatorio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compatibilmente con le esigenze organizzative).</w:t>
      </w:r>
    </w:p>
    <w:p w14:paraId="737009A4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Come presentarla: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l’elettore deve inviare al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Sindaco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(tramite Ufficio Elettorale) una dichiarazione in cui chiede di votare presso l’abitazione di dimora, indicando:</w:t>
      </w:r>
    </w:p>
    <w:p w14:paraId="2C2EDFC0" w14:textId="77777777" w:rsidR="00AC1D73" w:rsidRPr="00AC1D73" w:rsidRDefault="00AC1D73" w:rsidP="00AC1D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indirizzo completo (e, se possibile, recapito telefonico);</w:t>
      </w:r>
    </w:p>
    <w:p w14:paraId="1D4A964E" w14:textId="77777777" w:rsidR="00AC1D73" w:rsidRPr="00AC1D73" w:rsidRDefault="00AC1D73" w:rsidP="00AC1D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copia della tessera elettorale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5174E1BC" w14:textId="77777777" w:rsidR="00AC1D73" w:rsidRPr="00AC1D73" w:rsidRDefault="00AC1D73" w:rsidP="00AC1D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certificazione sanitaria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rilasciata da un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funzionario medico designato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dagli organi dell’A.S.P. di Reggio Calabria.</w:t>
      </w:r>
    </w:p>
    <w:p w14:paraId="0C04DA5E" w14:textId="77777777" w:rsidR="00AC1D73" w:rsidRPr="00AC1D73" w:rsidRDefault="00AC1D73" w:rsidP="00AC1D7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2) Voto assistito (con accompagnatore)</w:t>
      </w:r>
    </w:p>
    <w:p w14:paraId="3139FF4C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Gli elettori impossibilitati a votare autonomamente (ad es. non vedenti, amputati alle mani, paralisi o impedimenti analoghi) possono votare in cabina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con un accompagnatore di fiducia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iscritto nelle liste elettorali di un qualsiasi Comune italiano. Ogni accompagnatore può assistere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una sola persona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1903D476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 sulla tessera non è già presente l’annotazione del diritto al voto assistito è necessaria una certificazione medica da parte del medico nominato dall'ASP.</w:t>
      </w:r>
    </w:p>
    <w:p w14:paraId="42FA8224" w14:textId="77777777" w:rsidR="00AC1D73" w:rsidRPr="00AC1D73" w:rsidRDefault="00AC1D73" w:rsidP="00AC1D7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lastRenderedPageBreak/>
        <w:t>3) Sezioni accessibili</w:t>
      </w:r>
    </w:p>
    <w:p w14:paraId="1F5F7FAA" w14:textId="3A8E23D1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Tutte le sezioni elettorali del Comune di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Riace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sono accessibili a persone con disabilità.</w:t>
      </w:r>
    </w:p>
    <w:p w14:paraId="2DB15568" w14:textId="77777777" w:rsidR="00AC1D73" w:rsidRPr="00AC1D73" w:rsidRDefault="00AC1D73" w:rsidP="00AC1D7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4) Certificazioni mediche: disponibilità nei giorni precedenti</w:t>
      </w:r>
    </w:p>
    <w:p w14:paraId="0726368D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consentire il rilascio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gratuito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delle attestazioni/certificazioni necessarie (voto assistito o voto in altra sezione accessibile), nei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tre giorni precedenti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la consultazione, cioè </w:t>
      </w:r>
      <w:r w:rsidRPr="00AC1D7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da giovedì 19 a sabato 21 marzo 2026</w:t>
      </w: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l’ASP garantirà un adeguato numero di medici autorizzati.</w:t>
      </w:r>
    </w:p>
    <w:p w14:paraId="60076270" w14:textId="77777777" w:rsidR="00AC1D73" w:rsidRPr="00AC1D73" w:rsidRDefault="00AC1D73" w:rsidP="00AC1D7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1D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59A03943" w14:textId="77777777" w:rsidR="00B91F67" w:rsidRDefault="00B91F67"/>
    <w:sectPr w:rsidR="00B91F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C23A6"/>
    <w:multiLevelType w:val="multilevel"/>
    <w:tmpl w:val="92FE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FC71A4"/>
    <w:multiLevelType w:val="multilevel"/>
    <w:tmpl w:val="CF28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1183529">
    <w:abstractNumId w:val="0"/>
  </w:num>
  <w:num w:numId="2" w16cid:durableId="176877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51"/>
    <w:rsid w:val="00204B14"/>
    <w:rsid w:val="00AC1D73"/>
    <w:rsid w:val="00B91F67"/>
    <w:rsid w:val="00BA024D"/>
    <w:rsid w:val="00C0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7117"/>
  <w15:chartTrackingRefBased/>
  <w15:docId w15:val="{E4FDC49D-8F37-4E9C-8A93-25922235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0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0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0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0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0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0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0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0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0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0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0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0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09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09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09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09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09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09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0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0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0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0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0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09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09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09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0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09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09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</dc:creator>
  <cp:keywords/>
  <dc:description/>
  <cp:lastModifiedBy>Caterina</cp:lastModifiedBy>
  <cp:revision>2</cp:revision>
  <dcterms:created xsi:type="dcterms:W3CDTF">2026-02-02T14:33:00Z</dcterms:created>
  <dcterms:modified xsi:type="dcterms:W3CDTF">2026-02-02T14:37:00Z</dcterms:modified>
</cp:coreProperties>
</file>